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60BAD" w14:textId="2D3A1EB7" w:rsidR="00BB0BD9" w:rsidRDefault="00BB0BD9" w:rsidP="00BB0BD9">
      <w:pPr>
        <w:ind w:left="7080"/>
        <w:rPr>
          <w:b/>
          <w:bCs/>
          <w:sz w:val="36"/>
          <w:szCs w:val="36"/>
        </w:rPr>
      </w:pPr>
      <w:r>
        <w:rPr>
          <w:b/>
          <w:bCs/>
          <w:noProof/>
          <w:sz w:val="36"/>
          <w:szCs w:val="36"/>
        </w:rPr>
        <w:drawing>
          <wp:inline distT="0" distB="0" distL="0" distR="0" wp14:anchorId="29B927C0" wp14:editId="28A07715">
            <wp:extent cx="1809288" cy="1357016"/>
            <wp:effectExtent l="0" t="0" r="635" b="0"/>
            <wp:docPr id="91224772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9288" cy="1357016"/>
                    </a:xfrm>
                    <a:prstGeom prst="rect">
                      <a:avLst/>
                    </a:prstGeom>
                    <a:noFill/>
                    <a:ln>
                      <a:noFill/>
                    </a:ln>
                  </pic:spPr>
                </pic:pic>
              </a:graphicData>
            </a:graphic>
          </wp:inline>
        </w:drawing>
      </w:r>
    </w:p>
    <w:p w14:paraId="33B8DF10" w14:textId="5A6DE2DF" w:rsidR="00BB0BD9" w:rsidRPr="00BB0BD9" w:rsidRDefault="00BB0BD9" w:rsidP="00BB0BD9">
      <w:pPr>
        <w:rPr>
          <w:rFonts w:ascii="Arial" w:hAnsi="Arial" w:cs="Arial"/>
          <w:b/>
          <w:bCs/>
          <w:sz w:val="36"/>
          <w:szCs w:val="36"/>
        </w:rPr>
      </w:pPr>
      <w:r w:rsidRPr="00BB0BD9">
        <w:rPr>
          <w:rFonts w:ascii="Arial" w:hAnsi="Arial" w:cs="Arial"/>
          <w:b/>
          <w:bCs/>
          <w:sz w:val="36"/>
          <w:szCs w:val="36"/>
        </w:rPr>
        <w:t>KI-Nutzungsrichtlinie</w:t>
      </w:r>
    </w:p>
    <w:p w14:paraId="565246C6" w14:textId="48C05A09" w:rsidR="00BB0BD9" w:rsidRPr="00BB0BD9" w:rsidRDefault="00BB0BD9" w:rsidP="00BB0BD9">
      <w:pPr>
        <w:jc w:val="left"/>
        <w:rPr>
          <w:rFonts w:ascii="Arial" w:hAnsi="Arial" w:cs="Arial"/>
          <w:b/>
          <w:bCs/>
          <w:sz w:val="28"/>
          <w:szCs w:val="28"/>
        </w:rPr>
      </w:pPr>
      <w:r w:rsidRPr="00BB0BD9">
        <w:rPr>
          <w:rFonts w:ascii="Arial" w:hAnsi="Arial" w:cs="Arial"/>
          <w:b/>
          <w:bCs/>
          <w:sz w:val="28"/>
          <w:szCs w:val="28"/>
        </w:rPr>
        <w:t>Verantwortungsbewusster Einsatz Künstlicher Intelligenz</w:t>
      </w:r>
    </w:p>
    <w:p w14:paraId="5C6CDB06" w14:textId="77777777" w:rsidR="00107F78" w:rsidRPr="00107F78" w:rsidRDefault="00107F78" w:rsidP="00107F78">
      <w:pPr>
        <w:rPr>
          <w:rFonts w:ascii="Arial" w:hAnsi="Arial" w:cs="Arial"/>
          <w:b/>
          <w:bCs/>
        </w:rPr>
      </w:pPr>
      <w:r w:rsidRPr="00107F78">
        <w:rPr>
          <w:rFonts w:ascii="Arial" w:hAnsi="Arial" w:cs="Arial"/>
          <w:b/>
          <w:bCs/>
        </w:rPr>
        <w:t>Präambel</w:t>
      </w:r>
    </w:p>
    <w:p w14:paraId="571B584F" w14:textId="77777777" w:rsidR="00107F78" w:rsidRPr="00107F78" w:rsidRDefault="00107F78" w:rsidP="00107F78">
      <w:pPr>
        <w:rPr>
          <w:rFonts w:ascii="Arial" w:hAnsi="Arial" w:cs="Arial"/>
        </w:rPr>
      </w:pPr>
      <w:r w:rsidRPr="00107F78">
        <w:rPr>
          <w:rFonts w:ascii="Arial" w:hAnsi="Arial" w:cs="Arial"/>
        </w:rPr>
        <w:t>CG MARKETING nutzt Künstliche Intelligenz (KI) als unterstützendes Werkzeug, um kreative und redaktionelle Prozesse effizienter zu gestalten. KI ersetzt dabei weder journalistische Sorgfalt noch fachliche Expertise. Alle für die Weitergabe oder Veröffentlichung bestimmten Inhalte werden sorgfältig geprüft und redaktionell verantwortet.</w:t>
      </w:r>
    </w:p>
    <w:p w14:paraId="4F17B474" w14:textId="7E6EDFF2" w:rsidR="00107F78" w:rsidRPr="00107F78" w:rsidRDefault="00107F78" w:rsidP="00107F78">
      <w:pPr>
        <w:rPr>
          <w:rFonts w:ascii="Arial" w:hAnsi="Arial" w:cs="Arial"/>
          <w:b/>
          <w:bCs/>
        </w:rPr>
      </w:pPr>
      <w:r w:rsidRPr="00107F78">
        <w:rPr>
          <w:rFonts w:ascii="Arial" w:hAnsi="Arial" w:cs="Arial"/>
          <w:b/>
          <w:bCs/>
        </w:rPr>
        <w:t>Unser Qualitätsversprechen</w:t>
      </w:r>
      <w:r>
        <w:rPr>
          <w:rFonts w:ascii="Arial" w:hAnsi="Arial" w:cs="Arial"/>
          <w:b/>
          <w:bCs/>
        </w:rPr>
        <w:t>:</w:t>
      </w:r>
    </w:p>
    <w:p w14:paraId="5B72933E" w14:textId="77777777" w:rsidR="00107F78" w:rsidRPr="00107F78" w:rsidRDefault="00107F78" w:rsidP="00107F78">
      <w:pPr>
        <w:rPr>
          <w:rFonts w:ascii="Arial" w:hAnsi="Arial" w:cs="Arial"/>
        </w:rPr>
      </w:pPr>
      <w:r w:rsidRPr="00107F78">
        <w:rPr>
          <w:rFonts w:ascii="Arial" w:hAnsi="Arial" w:cs="Arial"/>
          <w:b/>
          <w:bCs/>
        </w:rPr>
        <w:t>KI beschleunigt unsere Arbeit – nicht unseren Qualitätsanspruch.</w:t>
      </w:r>
    </w:p>
    <w:p w14:paraId="558787D7" w14:textId="77777777" w:rsidR="00107F78" w:rsidRPr="00107F78" w:rsidRDefault="00107F78" w:rsidP="00107F78">
      <w:pPr>
        <w:rPr>
          <w:rFonts w:ascii="Arial" w:hAnsi="Arial" w:cs="Arial"/>
        </w:rPr>
      </w:pPr>
      <w:r w:rsidRPr="00107F78">
        <w:rPr>
          <w:rFonts w:ascii="Arial" w:hAnsi="Arial" w:cs="Arial"/>
        </w:rPr>
        <w:t>Künstliche Intelligenz unterstützt uns bei Recherche, Ideenentwicklung und Textentwürfen. Jeder zur Veröffentlichung bestimmte Inhalt wird jedoch redaktionell geprüft, sprachlich überarbeitet und individuell auf Zielgruppe, Medium und Kommunikationsziel abgestimmt. So verbinden wir die Effizienz moderner KI mit journalistischer Sorgfalt, strategischem Denken und langjähriger Kommunikationserfahrung.</w:t>
      </w:r>
    </w:p>
    <w:p w14:paraId="4B732689" w14:textId="77777777" w:rsidR="00107F78" w:rsidRPr="00107F78" w:rsidRDefault="00107F78" w:rsidP="00107F78">
      <w:pPr>
        <w:rPr>
          <w:rFonts w:ascii="Arial" w:hAnsi="Arial" w:cs="Arial"/>
          <w:b/>
          <w:bCs/>
        </w:rPr>
      </w:pPr>
      <w:r w:rsidRPr="00107F78">
        <w:rPr>
          <w:rFonts w:ascii="Arial" w:hAnsi="Arial" w:cs="Arial"/>
          <w:b/>
          <w:bCs/>
        </w:rPr>
        <w:t>Grundsätze</w:t>
      </w:r>
    </w:p>
    <w:p w14:paraId="1B9A3109" w14:textId="77777777" w:rsidR="00107F78" w:rsidRPr="00107F78" w:rsidRDefault="00107F78" w:rsidP="00107F78">
      <w:pPr>
        <w:rPr>
          <w:rFonts w:ascii="Arial" w:hAnsi="Arial" w:cs="Arial"/>
          <w:b/>
          <w:bCs/>
        </w:rPr>
      </w:pPr>
      <w:r w:rsidRPr="00107F78">
        <w:rPr>
          <w:rFonts w:ascii="Arial" w:hAnsi="Arial" w:cs="Arial"/>
          <w:b/>
          <w:bCs/>
        </w:rPr>
        <w:t>1. Der Mensch entscheidet</w:t>
      </w:r>
    </w:p>
    <w:p w14:paraId="0557E2E4" w14:textId="77777777" w:rsidR="00107F78" w:rsidRPr="00107F78" w:rsidRDefault="00107F78" w:rsidP="00107F78">
      <w:pPr>
        <w:rPr>
          <w:rFonts w:ascii="Arial" w:hAnsi="Arial" w:cs="Arial"/>
        </w:rPr>
      </w:pPr>
      <w:r w:rsidRPr="00107F78">
        <w:rPr>
          <w:rFonts w:ascii="Arial" w:hAnsi="Arial" w:cs="Arial"/>
        </w:rPr>
        <w:t>KI unterstützt die Ideenfindung, Recherche, Strukturierung, Formulierung und Optimierung von Texten. Die finale Entscheidung über Auswahl, Gewichtung und Formulierung der von CG MARKETING gelieferten Inhalte trifft ausschließlich die verantwortliche Redaktion.</w:t>
      </w:r>
    </w:p>
    <w:p w14:paraId="4AC81234" w14:textId="77777777" w:rsidR="00107F78" w:rsidRDefault="00107F78" w:rsidP="00107F78">
      <w:pPr>
        <w:rPr>
          <w:rFonts w:ascii="Arial" w:hAnsi="Arial" w:cs="Arial"/>
          <w:b/>
          <w:bCs/>
        </w:rPr>
      </w:pPr>
    </w:p>
    <w:p w14:paraId="5B2A1B92" w14:textId="77777777" w:rsidR="00107F78" w:rsidRDefault="00107F78" w:rsidP="00107F78">
      <w:pPr>
        <w:rPr>
          <w:rFonts w:ascii="Arial" w:hAnsi="Arial" w:cs="Arial"/>
          <w:b/>
          <w:bCs/>
        </w:rPr>
      </w:pPr>
    </w:p>
    <w:p w14:paraId="17A7F649" w14:textId="786F26A2" w:rsidR="00107F78" w:rsidRPr="00107F78" w:rsidRDefault="00107F78" w:rsidP="00107F78">
      <w:pPr>
        <w:rPr>
          <w:rFonts w:ascii="Arial" w:hAnsi="Arial" w:cs="Arial"/>
          <w:b/>
          <w:bCs/>
        </w:rPr>
      </w:pPr>
      <w:r w:rsidRPr="00107F78">
        <w:rPr>
          <w:rFonts w:ascii="Arial" w:hAnsi="Arial" w:cs="Arial"/>
          <w:b/>
          <w:bCs/>
        </w:rPr>
        <w:lastRenderedPageBreak/>
        <w:t>2. Qualitätskontrolle</w:t>
      </w:r>
    </w:p>
    <w:p w14:paraId="219FFD80" w14:textId="77777777" w:rsidR="00107F78" w:rsidRPr="00107F78" w:rsidRDefault="00107F78" w:rsidP="00107F78">
      <w:pPr>
        <w:rPr>
          <w:rFonts w:ascii="Arial" w:hAnsi="Arial" w:cs="Arial"/>
        </w:rPr>
      </w:pPr>
      <w:r w:rsidRPr="00107F78">
        <w:rPr>
          <w:rFonts w:ascii="Arial" w:hAnsi="Arial" w:cs="Arial"/>
        </w:rPr>
        <w:t>Alle KI-unterstützt erstellten Inhalte werden insbesondere geprüft auf:</w:t>
      </w:r>
    </w:p>
    <w:p w14:paraId="11CCED12" w14:textId="77777777" w:rsidR="00107F78" w:rsidRPr="00107F78" w:rsidRDefault="00107F78" w:rsidP="00107F78">
      <w:pPr>
        <w:numPr>
          <w:ilvl w:val="0"/>
          <w:numId w:val="7"/>
        </w:numPr>
        <w:rPr>
          <w:rFonts w:ascii="Arial" w:hAnsi="Arial" w:cs="Arial"/>
        </w:rPr>
      </w:pPr>
      <w:r w:rsidRPr="00107F78">
        <w:rPr>
          <w:rFonts w:ascii="Arial" w:hAnsi="Arial" w:cs="Arial"/>
        </w:rPr>
        <w:t>sachliche Richtigkeit und Plausibilität</w:t>
      </w:r>
    </w:p>
    <w:p w14:paraId="7DAF8FA5" w14:textId="77777777" w:rsidR="00107F78" w:rsidRPr="00107F78" w:rsidRDefault="00107F78" w:rsidP="00107F78">
      <w:pPr>
        <w:numPr>
          <w:ilvl w:val="0"/>
          <w:numId w:val="7"/>
        </w:numPr>
        <w:rPr>
          <w:rFonts w:ascii="Arial" w:hAnsi="Arial" w:cs="Arial"/>
        </w:rPr>
      </w:pPr>
      <w:r w:rsidRPr="00107F78">
        <w:rPr>
          <w:rFonts w:ascii="Arial" w:hAnsi="Arial" w:cs="Arial"/>
        </w:rPr>
        <w:t>Quellen, Zahlen, Zitate und Nachvollziehbarkeit</w:t>
      </w:r>
    </w:p>
    <w:p w14:paraId="5326B16A" w14:textId="77777777" w:rsidR="00107F78" w:rsidRPr="00107F78" w:rsidRDefault="00107F78" w:rsidP="00107F78">
      <w:pPr>
        <w:numPr>
          <w:ilvl w:val="0"/>
          <w:numId w:val="7"/>
        </w:numPr>
        <w:rPr>
          <w:rFonts w:ascii="Arial" w:hAnsi="Arial" w:cs="Arial"/>
        </w:rPr>
      </w:pPr>
      <w:r w:rsidRPr="00107F78">
        <w:rPr>
          <w:rFonts w:ascii="Arial" w:hAnsi="Arial" w:cs="Arial"/>
        </w:rPr>
        <w:t>sprachliche und redaktionelle Qualität</w:t>
      </w:r>
    </w:p>
    <w:p w14:paraId="0E710EBF" w14:textId="77777777" w:rsidR="00107F78" w:rsidRPr="00107F78" w:rsidRDefault="00107F78" w:rsidP="00107F78">
      <w:pPr>
        <w:numPr>
          <w:ilvl w:val="0"/>
          <w:numId w:val="7"/>
        </w:numPr>
        <w:rPr>
          <w:rFonts w:ascii="Arial" w:hAnsi="Arial" w:cs="Arial"/>
        </w:rPr>
      </w:pPr>
      <w:r w:rsidRPr="00107F78">
        <w:rPr>
          <w:rFonts w:ascii="Arial" w:hAnsi="Arial" w:cs="Arial"/>
        </w:rPr>
        <w:t>Zielgruppenansprache und Kommunikationsziel</w:t>
      </w:r>
    </w:p>
    <w:p w14:paraId="224F63B2" w14:textId="77777777" w:rsidR="00107F78" w:rsidRPr="00107F78" w:rsidRDefault="00107F78" w:rsidP="00107F78">
      <w:pPr>
        <w:numPr>
          <w:ilvl w:val="0"/>
          <w:numId w:val="7"/>
        </w:numPr>
        <w:rPr>
          <w:rFonts w:ascii="Arial" w:hAnsi="Arial" w:cs="Arial"/>
        </w:rPr>
      </w:pPr>
      <w:r w:rsidRPr="00107F78">
        <w:rPr>
          <w:rFonts w:ascii="Arial" w:hAnsi="Arial" w:cs="Arial"/>
        </w:rPr>
        <w:t>erkennbare rechtliche und berufsethische Risiken</w:t>
      </w:r>
    </w:p>
    <w:p w14:paraId="5AB060E1" w14:textId="77777777" w:rsidR="00107F78" w:rsidRPr="00107F78" w:rsidRDefault="00107F78" w:rsidP="00107F78">
      <w:pPr>
        <w:numPr>
          <w:ilvl w:val="0"/>
          <w:numId w:val="7"/>
        </w:numPr>
        <w:rPr>
          <w:rFonts w:ascii="Arial" w:hAnsi="Arial" w:cs="Arial"/>
        </w:rPr>
      </w:pPr>
      <w:r w:rsidRPr="00107F78">
        <w:rPr>
          <w:rFonts w:ascii="Arial" w:hAnsi="Arial" w:cs="Arial"/>
        </w:rPr>
        <w:t>diskriminierende Aussagen und mögliche Verzerrungen</w:t>
      </w:r>
    </w:p>
    <w:p w14:paraId="3B8180F0" w14:textId="77777777" w:rsidR="00107F78" w:rsidRPr="00107F78" w:rsidRDefault="00107F78" w:rsidP="00107F78">
      <w:pPr>
        <w:numPr>
          <w:ilvl w:val="0"/>
          <w:numId w:val="7"/>
        </w:numPr>
        <w:rPr>
          <w:rFonts w:ascii="Arial" w:hAnsi="Arial" w:cs="Arial"/>
        </w:rPr>
      </w:pPr>
      <w:r w:rsidRPr="00107F78">
        <w:rPr>
          <w:rFonts w:ascii="Arial" w:hAnsi="Arial" w:cs="Arial"/>
        </w:rPr>
        <w:t>Corporate Language des Auftraggebers</w:t>
      </w:r>
    </w:p>
    <w:p w14:paraId="723C51EC" w14:textId="77777777" w:rsidR="00107F78" w:rsidRPr="00107F78" w:rsidRDefault="00107F78" w:rsidP="00107F78">
      <w:pPr>
        <w:rPr>
          <w:rFonts w:ascii="Arial" w:hAnsi="Arial" w:cs="Arial"/>
          <w:b/>
          <w:bCs/>
        </w:rPr>
      </w:pPr>
      <w:r w:rsidRPr="00107F78">
        <w:rPr>
          <w:rFonts w:ascii="Arial" w:hAnsi="Arial" w:cs="Arial"/>
          <w:b/>
          <w:bCs/>
        </w:rPr>
        <w:t>Datenschutz</w:t>
      </w:r>
    </w:p>
    <w:p w14:paraId="0F1FC9AB" w14:textId="77777777" w:rsidR="00107F78" w:rsidRPr="00107F78" w:rsidRDefault="00107F78" w:rsidP="00107F78">
      <w:pPr>
        <w:rPr>
          <w:rFonts w:ascii="Arial" w:hAnsi="Arial" w:cs="Arial"/>
        </w:rPr>
      </w:pPr>
      <w:r w:rsidRPr="00107F78">
        <w:rPr>
          <w:rFonts w:ascii="Arial" w:hAnsi="Arial" w:cs="Arial"/>
        </w:rPr>
        <w:t>Vertrauliche Informationen werden nur mit ausdrücklicher Freigabe des Auftraggebers und unter Beachtung der vereinbarten Vertraulichkeitsanforderungen in KI-Systeme eingegeben. Personenbezogene Daten werden ausschließlich unter Beachtung der geltenden Datenschutzvorschriften verarbeitet.</w:t>
      </w:r>
    </w:p>
    <w:p w14:paraId="51884D35" w14:textId="77777777" w:rsidR="00107F78" w:rsidRPr="00107F78" w:rsidRDefault="00107F78" w:rsidP="00107F78">
      <w:pPr>
        <w:rPr>
          <w:rFonts w:ascii="Arial" w:hAnsi="Arial" w:cs="Arial"/>
          <w:b/>
          <w:bCs/>
        </w:rPr>
      </w:pPr>
      <w:r w:rsidRPr="00107F78">
        <w:rPr>
          <w:rFonts w:ascii="Arial" w:hAnsi="Arial" w:cs="Arial"/>
          <w:b/>
          <w:bCs/>
        </w:rPr>
        <w:t>Transparenz</w:t>
      </w:r>
    </w:p>
    <w:p w14:paraId="7506CAE9" w14:textId="77777777" w:rsidR="00107F78" w:rsidRPr="00107F78" w:rsidRDefault="00107F78" w:rsidP="00107F78">
      <w:pPr>
        <w:rPr>
          <w:rFonts w:ascii="Arial" w:hAnsi="Arial" w:cs="Arial"/>
        </w:rPr>
      </w:pPr>
      <w:r w:rsidRPr="00107F78">
        <w:rPr>
          <w:rFonts w:ascii="Arial" w:hAnsi="Arial" w:cs="Arial"/>
        </w:rPr>
        <w:t>KI dient als unterstützendes Arbeitsmittel und ersetzt keine eigenständige redaktionelle oder gestalterische Leistung. CG MARKETING veröffentlicht grundsätzlich keine ungeprüften KI-generierten Inhalte.</w:t>
      </w:r>
    </w:p>
    <w:p w14:paraId="20A332A0" w14:textId="77777777" w:rsidR="00107F78" w:rsidRPr="00107F78" w:rsidRDefault="00107F78" w:rsidP="00107F78">
      <w:pPr>
        <w:rPr>
          <w:rFonts w:ascii="Arial" w:hAnsi="Arial" w:cs="Arial"/>
        </w:rPr>
      </w:pPr>
      <w:r w:rsidRPr="00107F78">
        <w:rPr>
          <w:rFonts w:ascii="Arial" w:hAnsi="Arial" w:cs="Arial"/>
        </w:rPr>
        <w:t>KI-generierte oder KI-veränderte Inhalte werden transparent und eindeutig erkennbar gekennzeichnet, soweit dies gesetzlich oder berufsethisch erforderlich ist. Dies gilt insbesondere für realitätsnah wirkende KI-generierte oder KI-veränderte Bild-, Audio- und Videoinhalte.</w:t>
      </w:r>
    </w:p>
    <w:p w14:paraId="2FD9DFD8" w14:textId="77777777" w:rsidR="00107F78" w:rsidRPr="00107F78" w:rsidRDefault="00107F78" w:rsidP="00107F78">
      <w:pPr>
        <w:rPr>
          <w:rFonts w:ascii="Arial" w:hAnsi="Arial" w:cs="Arial"/>
        </w:rPr>
      </w:pPr>
      <w:r w:rsidRPr="00107F78">
        <w:rPr>
          <w:rFonts w:ascii="Arial" w:hAnsi="Arial" w:cs="Arial"/>
        </w:rPr>
        <w:t>Bei Texten erfolgt eine Kennzeichnung, wenn sie ohne substanzielle menschliche Prüfung oder redaktionelle Kontrolle veröffentlicht werden. Eine freiwillige Kennzeichnung kann darüber hinaus erfolgen, wenn sie zur Nachvollziehbarkeit beiträgt.</w:t>
      </w:r>
    </w:p>
    <w:p w14:paraId="546D3264" w14:textId="77777777" w:rsidR="00107F78" w:rsidRPr="00107F78" w:rsidRDefault="00107F78" w:rsidP="00107F78">
      <w:pPr>
        <w:rPr>
          <w:rFonts w:ascii="Arial" w:hAnsi="Arial" w:cs="Arial"/>
          <w:b/>
          <w:bCs/>
        </w:rPr>
      </w:pPr>
      <w:r w:rsidRPr="00107F78">
        <w:rPr>
          <w:rFonts w:ascii="Arial" w:hAnsi="Arial" w:cs="Arial"/>
          <w:b/>
          <w:bCs/>
        </w:rPr>
        <w:t>Urheberrecht und Nutzungsrechte</w:t>
      </w:r>
    </w:p>
    <w:p w14:paraId="7C3306C2" w14:textId="77777777" w:rsidR="00107F78" w:rsidRPr="00107F78" w:rsidRDefault="00107F78" w:rsidP="00107F78">
      <w:pPr>
        <w:rPr>
          <w:rFonts w:ascii="Arial" w:hAnsi="Arial" w:cs="Arial"/>
        </w:rPr>
      </w:pPr>
      <w:r w:rsidRPr="00107F78">
        <w:rPr>
          <w:rFonts w:ascii="Arial" w:hAnsi="Arial" w:cs="Arial"/>
        </w:rPr>
        <w:t xml:space="preserve">Beim Einsatz von KI berücksichtigt CG MARKETING die geltenden urheber-, marken-, persönlichkeits- und lizenzrechtlichen Anforderungen sowie die Nutzungsbedingungen der eingesetzten Anwendungen. KI-generierte Inhalte werden nicht ungeprüft übernommen, </w:t>
      </w:r>
      <w:r w:rsidRPr="00107F78">
        <w:rPr>
          <w:rFonts w:ascii="Arial" w:hAnsi="Arial" w:cs="Arial"/>
        </w:rPr>
        <w:lastRenderedPageBreak/>
        <w:t>sondern redaktionell beziehungsweise gestalterisch bearbeitet, weiterentwickelt und an die Anforderungen des jeweiligen Projekts angepasst.</w:t>
      </w:r>
    </w:p>
    <w:p w14:paraId="4C9737E9" w14:textId="77777777" w:rsidR="00107F78" w:rsidRPr="00107F78" w:rsidRDefault="00107F78" w:rsidP="00107F78">
      <w:pPr>
        <w:rPr>
          <w:rFonts w:ascii="Arial" w:hAnsi="Arial" w:cs="Arial"/>
        </w:rPr>
      </w:pPr>
      <w:r w:rsidRPr="00107F78">
        <w:rPr>
          <w:rFonts w:ascii="Arial" w:hAnsi="Arial" w:cs="Arial"/>
        </w:rPr>
        <w:t>Bei ausschließlich oder überwiegend KI-generierten Bestandteilen kann nicht in jedem Fall gewährleistet werden, dass eigenständige urheberrechtliche Schutzrechte entstehen, eine ausschließliche Nutzung möglich ist oder vergleichbare Ergebnisse nicht auch von Dritten erzeugt werden.</w:t>
      </w:r>
    </w:p>
    <w:p w14:paraId="6048D42A" w14:textId="77777777" w:rsidR="00107F78" w:rsidRPr="00107F78" w:rsidRDefault="00107F78" w:rsidP="00107F78">
      <w:pPr>
        <w:rPr>
          <w:rFonts w:ascii="Arial" w:hAnsi="Arial" w:cs="Arial"/>
          <w:b/>
          <w:bCs/>
        </w:rPr>
      </w:pPr>
      <w:r w:rsidRPr="00107F78">
        <w:rPr>
          <w:rFonts w:ascii="Arial" w:hAnsi="Arial" w:cs="Arial"/>
          <w:b/>
          <w:bCs/>
        </w:rPr>
        <w:t>Einsatzbereiche</w:t>
      </w:r>
    </w:p>
    <w:p w14:paraId="65002606" w14:textId="77777777" w:rsidR="00107F78" w:rsidRPr="00107F78" w:rsidRDefault="00107F78" w:rsidP="00107F78">
      <w:pPr>
        <w:rPr>
          <w:rFonts w:ascii="Arial" w:hAnsi="Arial" w:cs="Arial"/>
        </w:rPr>
      </w:pPr>
      <w:r w:rsidRPr="00107F78">
        <w:rPr>
          <w:rFonts w:ascii="Arial" w:hAnsi="Arial" w:cs="Arial"/>
        </w:rPr>
        <w:t>KI unterstützt unter anderem bei:</w:t>
      </w:r>
    </w:p>
    <w:p w14:paraId="51BF9B0E" w14:textId="77777777" w:rsidR="00107F78" w:rsidRPr="00107F78" w:rsidRDefault="00107F78" w:rsidP="00107F78">
      <w:pPr>
        <w:numPr>
          <w:ilvl w:val="0"/>
          <w:numId w:val="8"/>
        </w:numPr>
        <w:rPr>
          <w:rFonts w:ascii="Arial" w:hAnsi="Arial" w:cs="Arial"/>
        </w:rPr>
      </w:pPr>
      <w:r w:rsidRPr="00107F78">
        <w:rPr>
          <w:rFonts w:ascii="Arial" w:hAnsi="Arial" w:cs="Arial"/>
        </w:rPr>
        <w:t>Pressemitteilungen</w:t>
      </w:r>
    </w:p>
    <w:p w14:paraId="3EAC50FC" w14:textId="77777777" w:rsidR="00107F78" w:rsidRPr="00107F78" w:rsidRDefault="00107F78" w:rsidP="00107F78">
      <w:pPr>
        <w:numPr>
          <w:ilvl w:val="0"/>
          <w:numId w:val="8"/>
        </w:numPr>
        <w:rPr>
          <w:rFonts w:ascii="Arial" w:hAnsi="Arial" w:cs="Arial"/>
        </w:rPr>
      </w:pPr>
      <w:r w:rsidRPr="00107F78">
        <w:rPr>
          <w:rFonts w:ascii="Arial" w:hAnsi="Arial" w:cs="Arial"/>
        </w:rPr>
        <w:t>Fachartikeln und Blogbeiträgen</w:t>
      </w:r>
    </w:p>
    <w:p w14:paraId="73ABB8C6" w14:textId="77777777" w:rsidR="00107F78" w:rsidRPr="00107F78" w:rsidRDefault="00107F78" w:rsidP="00107F78">
      <w:pPr>
        <w:numPr>
          <w:ilvl w:val="0"/>
          <w:numId w:val="8"/>
        </w:numPr>
        <w:rPr>
          <w:rFonts w:ascii="Arial" w:hAnsi="Arial" w:cs="Arial"/>
        </w:rPr>
      </w:pPr>
      <w:r w:rsidRPr="00107F78">
        <w:rPr>
          <w:rFonts w:ascii="Arial" w:hAnsi="Arial" w:cs="Arial"/>
        </w:rPr>
        <w:t>Vorbereitung und redaktioneller Bearbeitung von Interviews</w:t>
      </w:r>
    </w:p>
    <w:p w14:paraId="1DDC6CFB" w14:textId="77777777" w:rsidR="00107F78" w:rsidRPr="00107F78" w:rsidRDefault="00107F78" w:rsidP="00107F78">
      <w:pPr>
        <w:numPr>
          <w:ilvl w:val="0"/>
          <w:numId w:val="8"/>
        </w:numPr>
        <w:rPr>
          <w:rFonts w:ascii="Arial" w:hAnsi="Arial" w:cs="Arial"/>
        </w:rPr>
      </w:pPr>
      <w:proofErr w:type="spellStart"/>
      <w:r w:rsidRPr="00107F78">
        <w:rPr>
          <w:rFonts w:ascii="Arial" w:hAnsi="Arial" w:cs="Arial"/>
        </w:rPr>
        <w:t>Whitepapern</w:t>
      </w:r>
      <w:proofErr w:type="spellEnd"/>
    </w:p>
    <w:p w14:paraId="2C4DA623" w14:textId="77777777" w:rsidR="00107F78" w:rsidRPr="00107F78" w:rsidRDefault="00107F78" w:rsidP="00107F78">
      <w:pPr>
        <w:numPr>
          <w:ilvl w:val="0"/>
          <w:numId w:val="8"/>
        </w:numPr>
        <w:rPr>
          <w:rFonts w:ascii="Arial" w:hAnsi="Arial" w:cs="Arial"/>
        </w:rPr>
      </w:pPr>
      <w:proofErr w:type="spellStart"/>
      <w:r w:rsidRPr="00107F78">
        <w:rPr>
          <w:rFonts w:ascii="Arial" w:hAnsi="Arial" w:cs="Arial"/>
        </w:rPr>
        <w:t>Social</w:t>
      </w:r>
      <w:proofErr w:type="spellEnd"/>
      <w:r w:rsidRPr="00107F78">
        <w:rPr>
          <w:rFonts w:ascii="Arial" w:hAnsi="Arial" w:cs="Arial"/>
        </w:rPr>
        <w:t>-Media-Inhalten</w:t>
      </w:r>
    </w:p>
    <w:p w14:paraId="39EB5519" w14:textId="77777777" w:rsidR="00107F78" w:rsidRPr="00107F78" w:rsidRDefault="00107F78" w:rsidP="00107F78">
      <w:pPr>
        <w:numPr>
          <w:ilvl w:val="0"/>
          <w:numId w:val="8"/>
        </w:numPr>
        <w:rPr>
          <w:rFonts w:ascii="Arial" w:hAnsi="Arial" w:cs="Arial"/>
        </w:rPr>
      </w:pPr>
      <w:r w:rsidRPr="00107F78">
        <w:rPr>
          <w:rFonts w:ascii="Arial" w:hAnsi="Arial" w:cs="Arial"/>
        </w:rPr>
        <w:t>Vorarbeiten für Content-Strategien</w:t>
      </w:r>
    </w:p>
    <w:p w14:paraId="142C6565" w14:textId="77777777" w:rsidR="00107F78" w:rsidRPr="00107F78" w:rsidRDefault="00107F78" w:rsidP="00107F78">
      <w:pPr>
        <w:numPr>
          <w:ilvl w:val="0"/>
          <w:numId w:val="8"/>
        </w:numPr>
        <w:rPr>
          <w:rFonts w:ascii="Arial" w:hAnsi="Arial" w:cs="Arial"/>
        </w:rPr>
      </w:pPr>
      <w:r w:rsidRPr="00107F78">
        <w:rPr>
          <w:rFonts w:ascii="Arial" w:hAnsi="Arial" w:cs="Arial"/>
        </w:rPr>
        <w:t>Ideenentwicklung</w:t>
      </w:r>
    </w:p>
    <w:p w14:paraId="063A87D8" w14:textId="77777777" w:rsidR="00107F78" w:rsidRPr="00107F78" w:rsidRDefault="00107F78" w:rsidP="00107F78">
      <w:pPr>
        <w:numPr>
          <w:ilvl w:val="0"/>
          <w:numId w:val="8"/>
        </w:numPr>
        <w:rPr>
          <w:rFonts w:ascii="Arial" w:hAnsi="Arial" w:cs="Arial"/>
        </w:rPr>
      </w:pPr>
      <w:r w:rsidRPr="00107F78">
        <w:rPr>
          <w:rFonts w:ascii="Arial" w:hAnsi="Arial" w:cs="Arial"/>
        </w:rPr>
        <w:t>Headline-Varianten</w:t>
      </w:r>
    </w:p>
    <w:p w14:paraId="0E7A2D22" w14:textId="77777777" w:rsidR="00107F78" w:rsidRPr="00107F78" w:rsidRDefault="00107F78" w:rsidP="00107F78">
      <w:pPr>
        <w:numPr>
          <w:ilvl w:val="0"/>
          <w:numId w:val="8"/>
        </w:numPr>
        <w:rPr>
          <w:rFonts w:ascii="Arial" w:hAnsi="Arial" w:cs="Arial"/>
        </w:rPr>
      </w:pPr>
      <w:r w:rsidRPr="00107F78">
        <w:rPr>
          <w:rFonts w:ascii="Arial" w:hAnsi="Arial" w:cs="Arial"/>
        </w:rPr>
        <w:t>SEO-Optimierung</w:t>
      </w:r>
    </w:p>
    <w:p w14:paraId="002225A8" w14:textId="77777777" w:rsidR="00107F78" w:rsidRPr="00107F78" w:rsidRDefault="00107F78" w:rsidP="00107F78">
      <w:pPr>
        <w:numPr>
          <w:ilvl w:val="0"/>
          <w:numId w:val="8"/>
        </w:numPr>
        <w:rPr>
          <w:rFonts w:ascii="Arial" w:hAnsi="Arial" w:cs="Arial"/>
        </w:rPr>
      </w:pPr>
      <w:r w:rsidRPr="00107F78">
        <w:rPr>
          <w:rFonts w:ascii="Arial" w:hAnsi="Arial" w:cs="Arial"/>
        </w:rPr>
        <w:t>Bildideen und Visualisierungskonzepten</w:t>
      </w:r>
    </w:p>
    <w:p w14:paraId="390B4944" w14:textId="77777777" w:rsidR="00107F78" w:rsidRPr="00107F78" w:rsidRDefault="00107F78" w:rsidP="00107F78">
      <w:pPr>
        <w:rPr>
          <w:rFonts w:ascii="Arial" w:hAnsi="Arial" w:cs="Arial"/>
          <w:b/>
          <w:bCs/>
        </w:rPr>
      </w:pPr>
      <w:r w:rsidRPr="00107F78">
        <w:rPr>
          <w:rFonts w:ascii="Arial" w:hAnsi="Arial" w:cs="Arial"/>
          <w:b/>
          <w:bCs/>
        </w:rPr>
        <w:t>Nicht zulässiger Einsatz</w:t>
      </w:r>
    </w:p>
    <w:p w14:paraId="01068821" w14:textId="77777777" w:rsidR="00107F78" w:rsidRPr="00107F78" w:rsidRDefault="00107F78" w:rsidP="00107F78">
      <w:pPr>
        <w:rPr>
          <w:rFonts w:ascii="Arial" w:hAnsi="Arial" w:cs="Arial"/>
        </w:rPr>
      </w:pPr>
      <w:r w:rsidRPr="00107F78">
        <w:rPr>
          <w:rFonts w:ascii="Arial" w:hAnsi="Arial" w:cs="Arial"/>
        </w:rPr>
        <w:t>CG MARKETING verwendet KI nicht für:</w:t>
      </w:r>
    </w:p>
    <w:p w14:paraId="72A1145B" w14:textId="77777777" w:rsidR="00107F78" w:rsidRPr="00107F78" w:rsidRDefault="00107F78" w:rsidP="00107F78">
      <w:pPr>
        <w:numPr>
          <w:ilvl w:val="0"/>
          <w:numId w:val="9"/>
        </w:numPr>
        <w:rPr>
          <w:rFonts w:ascii="Arial" w:hAnsi="Arial" w:cs="Arial"/>
        </w:rPr>
      </w:pPr>
      <w:r w:rsidRPr="00107F78">
        <w:rPr>
          <w:rFonts w:ascii="Arial" w:hAnsi="Arial" w:cs="Arial"/>
        </w:rPr>
        <w:t>die Erstellung oder Verbreitung von Desinformation</w:t>
      </w:r>
    </w:p>
    <w:p w14:paraId="2896D402" w14:textId="77777777" w:rsidR="00107F78" w:rsidRPr="00107F78" w:rsidRDefault="00107F78" w:rsidP="00107F78">
      <w:pPr>
        <w:numPr>
          <w:ilvl w:val="0"/>
          <w:numId w:val="9"/>
        </w:numPr>
        <w:rPr>
          <w:rFonts w:ascii="Arial" w:hAnsi="Arial" w:cs="Arial"/>
        </w:rPr>
      </w:pPr>
      <w:r w:rsidRPr="00107F78">
        <w:rPr>
          <w:rFonts w:ascii="Arial" w:hAnsi="Arial" w:cs="Arial"/>
        </w:rPr>
        <w:t>bewusst täuschende, irreführende oder unlauter manipulierte Inhalte</w:t>
      </w:r>
    </w:p>
    <w:p w14:paraId="3D5013CA" w14:textId="77777777" w:rsidR="00107F78" w:rsidRPr="00107F78" w:rsidRDefault="00107F78" w:rsidP="00107F78">
      <w:pPr>
        <w:numPr>
          <w:ilvl w:val="0"/>
          <w:numId w:val="9"/>
        </w:numPr>
        <w:rPr>
          <w:rFonts w:ascii="Arial" w:hAnsi="Arial" w:cs="Arial"/>
        </w:rPr>
      </w:pPr>
      <w:r w:rsidRPr="00107F78">
        <w:rPr>
          <w:rFonts w:ascii="Arial" w:hAnsi="Arial" w:cs="Arial"/>
        </w:rPr>
        <w:t>die Vortäuschung von Reichweite, Relevanz oder Zustimmung durch KI-generierte Kommentare, Interaktionen oder Bots</w:t>
      </w:r>
    </w:p>
    <w:p w14:paraId="4413F5AA" w14:textId="77777777" w:rsidR="00107F78" w:rsidRPr="00107F78" w:rsidRDefault="00107F78" w:rsidP="00107F78">
      <w:pPr>
        <w:numPr>
          <w:ilvl w:val="0"/>
          <w:numId w:val="9"/>
        </w:numPr>
        <w:rPr>
          <w:rFonts w:ascii="Arial" w:hAnsi="Arial" w:cs="Arial"/>
        </w:rPr>
      </w:pPr>
      <w:r w:rsidRPr="00107F78">
        <w:rPr>
          <w:rFonts w:ascii="Arial" w:hAnsi="Arial" w:cs="Arial"/>
        </w:rPr>
        <w:t>diskriminierende oder gezielt verzerrende Inhalte</w:t>
      </w:r>
    </w:p>
    <w:p w14:paraId="4CC446F6" w14:textId="77777777" w:rsidR="00107F78" w:rsidRPr="00107F78" w:rsidRDefault="00107F78" w:rsidP="00107F78">
      <w:pPr>
        <w:numPr>
          <w:ilvl w:val="0"/>
          <w:numId w:val="9"/>
        </w:numPr>
        <w:rPr>
          <w:rFonts w:ascii="Arial" w:hAnsi="Arial" w:cs="Arial"/>
        </w:rPr>
      </w:pPr>
      <w:r w:rsidRPr="00107F78">
        <w:rPr>
          <w:rFonts w:ascii="Arial" w:hAnsi="Arial" w:cs="Arial"/>
        </w:rPr>
        <w:t>automatisierte Entscheidungen über Personen</w:t>
      </w:r>
    </w:p>
    <w:p w14:paraId="20E31ACB" w14:textId="77777777" w:rsidR="00107F78" w:rsidRPr="00107F78" w:rsidRDefault="00107F78" w:rsidP="00107F78">
      <w:pPr>
        <w:numPr>
          <w:ilvl w:val="0"/>
          <w:numId w:val="9"/>
        </w:numPr>
        <w:rPr>
          <w:rFonts w:ascii="Arial" w:hAnsi="Arial" w:cs="Arial"/>
        </w:rPr>
      </w:pPr>
      <w:r w:rsidRPr="00107F78">
        <w:rPr>
          <w:rFonts w:ascii="Arial" w:hAnsi="Arial" w:cs="Arial"/>
        </w:rPr>
        <w:t>realitätsnahe Nachbildungen realer Personen ohne die erforderliche Einwilligung und Kennzeichnung</w:t>
      </w:r>
    </w:p>
    <w:p w14:paraId="4387A5E7" w14:textId="77777777" w:rsidR="00107F78" w:rsidRPr="00107F78" w:rsidRDefault="00107F78" w:rsidP="00107F78">
      <w:pPr>
        <w:numPr>
          <w:ilvl w:val="0"/>
          <w:numId w:val="9"/>
        </w:numPr>
        <w:rPr>
          <w:rFonts w:ascii="Arial" w:hAnsi="Arial" w:cs="Arial"/>
        </w:rPr>
      </w:pPr>
      <w:r w:rsidRPr="00107F78">
        <w:rPr>
          <w:rFonts w:ascii="Arial" w:hAnsi="Arial" w:cs="Arial"/>
        </w:rPr>
        <w:t>die Erfindung oder Verfälschung von Zitaten, Quellen, Studienergebnissen oder Tatsachen</w:t>
      </w:r>
    </w:p>
    <w:p w14:paraId="45F465AF" w14:textId="77777777" w:rsidR="00107F78" w:rsidRPr="00107F78" w:rsidRDefault="00107F78" w:rsidP="00107F78">
      <w:pPr>
        <w:numPr>
          <w:ilvl w:val="0"/>
          <w:numId w:val="9"/>
        </w:numPr>
        <w:rPr>
          <w:rFonts w:ascii="Arial" w:hAnsi="Arial" w:cs="Arial"/>
        </w:rPr>
      </w:pPr>
      <w:r w:rsidRPr="00107F78">
        <w:rPr>
          <w:rFonts w:ascii="Arial" w:hAnsi="Arial" w:cs="Arial"/>
        </w:rPr>
        <w:t>die Verarbeitung vertraulicher Kundendaten ohne entsprechende Freigabe und rechtliche Grundlage</w:t>
      </w:r>
    </w:p>
    <w:p w14:paraId="4BEDD173" w14:textId="77777777" w:rsidR="00107F78" w:rsidRPr="00107F78" w:rsidRDefault="00107F78" w:rsidP="00107F78">
      <w:pPr>
        <w:rPr>
          <w:rFonts w:ascii="Arial" w:hAnsi="Arial" w:cs="Arial"/>
          <w:b/>
          <w:bCs/>
        </w:rPr>
      </w:pPr>
      <w:r w:rsidRPr="00107F78">
        <w:rPr>
          <w:rFonts w:ascii="Arial" w:hAnsi="Arial" w:cs="Arial"/>
          <w:b/>
          <w:bCs/>
        </w:rPr>
        <w:lastRenderedPageBreak/>
        <w:t>Fortbildung</w:t>
      </w:r>
    </w:p>
    <w:p w14:paraId="7D8911AC" w14:textId="77777777" w:rsidR="00107F78" w:rsidRPr="00107F78" w:rsidRDefault="00107F78" w:rsidP="00107F78">
      <w:pPr>
        <w:rPr>
          <w:rFonts w:ascii="Arial" w:hAnsi="Arial" w:cs="Arial"/>
        </w:rPr>
      </w:pPr>
      <w:r w:rsidRPr="00107F78">
        <w:rPr>
          <w:rFonts w:ascii="Arial" w:hAnsi="Arial" w:cs="Arial"/>
        </w:rPr>
        <w:t>CG MARKETING bildet sich regelmäßig zu den Themen Künstliche Intelligenz, Datenschutz, Urheberrecht und EU-KI-Verordnung weiter, um neue Technologien verantwortungsvoll und unter Beachtung der jeweils geltenden rechtlichen Rahmenbedingungen einzusetzen.</w:t>
      </w:r>
    </w:p>
    <w:p w14:paraId="0E77FF14" w14:textId="77777777" w:rsidR="00107F78" w:rsidRPr="00107F78" w:rsidRDefault="00107F78" w:rsidP="00107F78">
      <w:pPr>
        <w:rPr>
          <w:rFonts w:ascii="Arial" w:hAnsi="Arial" w:cs="Arial"/>
          <w:b/>
          <w:bCs/>
        </w:rPr>
      </w:pPr>
      <w:r w:rsidRPr="00107F78">
        <w:rPr>
          <w:rFonts w:ascii="Arial" w:hAnsi="Arial" w:cs="Arial"/>
          <w:b/>
          <w:bCs/>
        </w:rPr>
        <w:t>Verantwortlichkeit</w:t>
      </w:r>
    </w:p>
    <w:p w14:paraId="2C816507" w14:textId="77777777" w:rsidR="00107F78" w:rsidRPr="00107F78" w:rsidRDefault="00107F78" w:rsidP="00107F78">
      <w:pPr>
        <w:rPr>
          <w:rFonts w:ascii="Arial" w:hAnsi="Arial" w:cs="Arial"/>
        </w:rPr>
      </w:pPr>
      <w:r w:rsidRPr="00107F78">
        <w:rPr>
          <w:rFonts w:ascii="Arial" w:hAnsi="Arial" w:cs="Arial"/>
        </w:rPr>
        <w:t>CG MARKETING verantwortet die fachliche Prüfung, redaktionelle beziehungsweise gestalterische Bearbeitung und Qualität der gelieferten Arbeitsergebnisse. Künstliche Intelligenz dient ausschließlich als unterstützendes Werkzeug. Die interne fachliche und redaktionelle Freigabe der von CG MARKETING gelieferten Inhalte erfolgt stets durch einen Menschen.</w:t>
      </w:r>
    </w:p>
    <w:p w14:paraId="7B0D914F" w14:textId="77777777" w:rsidR="00107F78" w:rsidRPr="00107F78" w:rsidRDefault="00107F78" w:rsidP="00107F78">
      <w:pPr>
        <w:rPr>
          <w:rFonts w:ascii="Arial" w:hAnsi="Arial" w:cs="Arial"/>
        </w:rPr>
      </w:pPr>
      <w:r w:rsidRPr="00107F78">
        <w:rPr>
          <w:rFonts w:ascii="Arial" w:hAnsi="Arial" w:cs="Arial"/>
        </w:rPr>
        <w:t>Bei Auftragsarbeiten tragen CG MARKETING und der Auftraggeber jeweils in ihrem Verantwortungsbereich die Verantwortung für die Einhaltung der geltenden gesetzlichen und berufsethischen Vorgaben. Die abschließende Freigabe zur Veröffentlichung und die Veröffentlichung selbst erfolgen durch den Auftraggeber, soweit nichts anderes vereinbart wurde. Für nachträgliche Änderungen, Ergänzungen oder eine Nutzung außerhalb des vereinbarten Zwecks trägt der Auftraggeber die Verantwortung.</w:t>
      </w:r>
    </w:p>
    <w:p w14:paraId="528C86BF" w14:textId="77777777" w:rsidR="00107F78" w:rsidRPr="00107F78" w:rsidRDefault="00107F78" w:rsidP="00107F78">
      <w:pPr>
        <w:rPr>
          <w:rFonts w:ascii="Arial" w:hAnsi="Arial" w:cs="Arial"/>
        </w:rPr>
      </w:pPr>
      <w:r w:rsidRPr="00107F78">
        <w:rPr>
          <w:rFonts w:ascii="Arial" w:hAnsi="Arial" w:cs="Arial"/>
        </w:rPr>
        <w:t>Diese KI-Nutzungsrichtlinie informiert über die Arbeitsweise und Qualitätsgrundsätze von CG MARKETING. Maßgeblich für das Vertragsverhältnis sind die jeweils vereinbarten Leistungen und die Allgemeinen Geschäftsbedingungen.</w:t>
      </w:r>
    </w:p>
    <w:p w14:paraId="741A41BF" w14:textId="77777777" w:rsidR="00107F78" w:rsidRPr="00107F78" w:rsidRDefault="00107F78" w:rsidP="00107F78">
      <w:pPr>
        <w:rPr>
          <w:rFonts w:ascii="Arial" w:hAnsi="Arial" w:cs="Arial"/>
        </w:rPr>
      </w:pPr>
      <w:r w:rsidRPr="00107F78">
        <w:rPr>
          <w:rFonts w:ascii="Arial" w:hAnsi="Arial" w:cs="Arial"/>
          <w:b/>
          <w:bCs/>
        </w:rPr>
        <w:t>Stand: Juli 2026</w:t>
      </w:r>
    </w:p>
    <w:p w14:paraId="6FDF14DC" w14:textId="77777777" w:rsidR="00B9007D" w:rsidRPr="00BB0BD9" w:rsidRDefault="00B9007D">
      <w:pPr>
        <w:rPr>
          <w:rFonts w:ascii="Arial" w:hAnsi="Arial" w:cs="Arial"/>
        </w:rPr>
      </w:pPr>
    </w:p>
    <w:sectPr w:rsidR="00B9007D" w:rsidRPr="00BB0BD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26E5A"/>
    <w:multiLevelType w:val="multilevel"/>
    <w:tmpl w:val="97542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6951F6"/>
    <w:multiLevelType w:val="multilevel"/>
    <w:tmpl w:val="482AD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CB7334"/>
    <w:multiLevelType w:val="multilevel"/>
    <w:tmpl w:val="E9A60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B53EE9"/>
    <w:multiLevelType w:val="multilevel"/>
    <w:tmpl w:val="44503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9103C7"/>
    <w:multiLevelType w:val="multilevel"/>
    <w:tmpl w:val="0B726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BA0870"/>
    <w:multiLevelType w:val="multilevel"/>
    <w:tmpl w:val="AEDA5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A83283"/>
    <w:multiLevelType w:val="multilevel"/>
    <w:tmpl w:val="F59C1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E41AB1"/>
    <w:multiLevelType w:val="multilevel"/>
    <w:tmpl w:val="50D09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D56C68"/>
    <w:multiLevelType w:val="multilevel"/>
    <w:tmpl w:val="2C5E9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3156569">
    <w:abstractNumId w:val="7"/>
  </w:num>
  <w:num w:numId="2" w16cid:durableId="1137800081">
    <w:abstractNumId w:val="4"/>
  </w:num>
  <w:num w:numId="3" w16cid:durableId="328487069">
    <w:abstractNumId w:val="3"/>
  </w:num>
  <w:num w:numId="4" w16cid:durableId="887912013">
    <w:abstractNumId w:val="1"/>
  </w:num>
  <w:num w:numId="5" w16cid:durableId="15619482">
    <w:abstractNumId w:val="0"/>
  </w:num>
  <w:num w:numId="6" w16cid:durableId="671757782">
    <w:abstractNumId w:val="5"/>
  </w:num>
  <w:num w:numId="7" w16cid:durableId="271936567">
    <w:abstractNumId w:val="8"/>
  </w:num>
  <w:num w:numId="8" w16cid:durableId="1105883640">
    <w:abstractNumId w:val="2"/>
  </w:num>
  <w:num w:numId="9" w16cid:durableId="13973209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BD9"/>
    <w:rsid w:val="00074B63"/>
    <w:rsid w:val="000A0B51"/>
    <w:rsid w:val="00107F78"/>
    <w:rsid w:val="00284BDC"/>
    <w:rsid w:val="002D50F0"/>
    <w:rsid w:val="00346DA1"/>
    <w:rsid w:val="00360278"/>
    <w:rsid w:val="003E6EA7"/>
    <w:rsid w:val="004E3E8A"/>
    <w:rsid w:val="007D255D"/>
    <w:rsid w:val="009C197A"/>
    <w:rsid w:val="00B54C5D"/>
    <w:rsid w:val="00B9007D"/>
    <w:rsid w:val="00BB0BD9"/>
    <w:rsid w:val="00C23669"/>
    <w:rsid w:val="00C91DEC"/>
    <w:rsid w:val="00DC3B3C"/>
    <w:rsid w:val="00DF60ED"/>
    <w:rsid w:val="00F83E74"/>
    <w:rsid w:val="00FC4D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18159"/>
  <w15:chartTrackingRefBased/>
  <w15:docId w15:val="{3727F6CE-1B4D-4312-BD96-A17CAFE07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00" w:afterAutospacing="1"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B0B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B0B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B0BD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B0BD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B0BD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B0BD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B0BD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B0BD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B0BD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B0BD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B0BD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B0BD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B0BD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B0BD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B0BD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B0BD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B0BD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B0BD9"/>
    <w:rPr>
      <w:rFonts w:eastAsiaTheme="majorEastAsia" w:cstheme="majorBidi"/>
      <w:color w:val="272727" w:themeColor="text1" w:themeTint="D8"/>
    </w:rPr>
  </w:style>
  <w:style w:type="paragraph" w:styleId="Titel">
    <w:name w:val="Title"/>
    <w:basedOn w:val="Standard"/>
    <w:next w:val="Standard"/>
    <w:link w:val="TitelZchn"/>
    <w:uiPriority w:val="10"/>
    <w:qFormat/>
    <w:rsid w:val="00BB0B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B0BD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B0BD9"/>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B0BD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B0BD9"/>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BB0BD9"/>
    <w:rPr>
      <w:i/>
      <w:iCs/>
      <w:color w:val="404040" w:themeColor="text1" w:themeTint="BF"/>
    </w:rPr>
  </w:style>
  <w:style w:type="paragraph" w:styleId="Listenabsatz">
    <w:name w:val="List Paragraph"/>
    <w:basedOn w:val="Standard"/>
    <w:uiPriority w:val="34"/>
    <w:qFormat/>
    <w:rsid w:val="00BB0BD9"/>
    <w:pPr>
      <w:ind w:left="720"/>
      <w:contextualSpacing/>
    </w:pPr>
  </w:style>
  <w:style w:type="character" w:styleId="IntensiveHervorhebung">
    <w:name w:val="Intense Emphasis"/>
    <w:basedOn w:val="Absatz-Standardschriftart"/>
    <w:uiPriority w:val="21"/>
    <w:qFormat/>
    <w:rsid w:val="00BB0BD9"/>
    <w:rPr>
      <w:i/>
      <w:iCs/>
      <w:color w:val="0F4761" w:themeColor="accent1" w:themeShade="BF"/>
    </w:rPr>
  </w:style>
  <w:style w:type="paragraph" w:styleId="IntensivesZitat">
    <w:name w:val="Intense Quote"/>
    <w:basedOn w:val="Standard"/>
    <w:next w:val="Standard"/>
    <w:link w:val="IntensivesZitatZchn"/>
    <w:uiPriority w:val="30"/>
    <w:qFormat/>
    <w:rsid w:val="00BB0B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B0BD9"/>
    <w:rPr>
      <w:i/>
      <w:iCs/>
      <w:color w:val="0F4761" w:themeColor="accent1" w:themeShade="BF"/>
    </w:rPr>
  </w:style>
  <w:style w:type="character" w:styleId="IntensiverVerweis">
    <w:name w:val="Intense Reference"/>
    <w:basedOn w:val="Absatz-Standardschriftart"/>
    <w:uiPriority w:val="32"/>
    <w:qFormat/>
    <w:rsid w:val="00BB0BD9"/>
    <w:rPr>
      <w:b/>
      <w:bCs/>
      <w:smallCaps/>
      <w:color w:val="0F4761" w:themeColor="accent1" w:themeShade="BF"/>
      <w:spacing w:val="5"/>
    </w:rPr>
  </w:style>
  <w:style w:type="character" w:styleId="Hyperlink">
    <w:name w:val="Hyperlink"/>
    <w:basedOn w:val="Absatz-Standardschriftart"/>
    <w:uiPriority w:val="99"/>
    <w:unhideWhenUsed/>
    <w:rsid w:val="00107F78"/>
    <w:rPr>
      <w:color w:val="467886" w:themeColor="hyperlink"/>
      <w:u w:val="single"/>
    </w:rPr>
  </w:style>
  <w:style w:type="character" w:styleId="NichtaufgelsteErwhnung">
    <w:name w:val="Unresolved Mention"/>
    <w:basedOn w:val="Absatz-Standardschriftart"/>
    <w:uiPriority w:val="99"/>
    <w:semiHidden/>
    <w:unhideWhenUsed/>
    <w:rsid w:val="00107F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783</Words>
  <Characters>4937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Göhnermeier</dc:creator>
  <cp:keywords/>
  <dc:description/>
  <cp:lastModifiedBy>Claudia Göhnermeier</cp:lastModifiedBy>
  <cp:revision>14</cp:revision>
  <cp:lastPrinted>2026-06-29T09:13:00Z</cp:lastPrinted>
  <dcterms:created xsi:type="dcterms:W3CDTF">2026-07-22T09:42:00Z</dcterms:created>
  <dcterms:modified xsi:type="dcterms:W3CDTF">2026-07-22T10:21:00Z</dcterms:modified>
</cp:coreProperties>
</file>